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8"/>
      </w:tblGrid>
      <w:tr w:rsidR="00A87080" w:rsidTr="00916680">
        <w:trPr>
          <w:trHeight w:val="504"/>
        </w:trPr>
        <w:tc>
          <w:tcPr>
            <w:tcW w:w="9638" w:type="dxa"/>
            <w:shd w:val="clear" w:color="auto" w:fill="000000" w:themeFill="text1"/>
          </w:tcPr>
          <w:p w:rsidR="00A87080" w:rsidRPr="00C74433" w:rsidRDefault="00A87080" w:rsidP="00916680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br w:type="page"/>
            </w:r>
            <w:r w:rsidRPr="00C74433">
              <w:rPr>
                <w:rFonts w:ascii="微軟正黑體" w:eastAsia="微軟正黑體" w:hAnsi="微軟正黑體" w:hint="eastAsia"/>
                <w:sz w:val="28"/>
              </w:rPr>
              <w:t>香港芭蕾舞團《芭蕾精品匯演》公開綵排欣賞</w:t>
            </w:r>
          </w:p>
        </w:tc>
      </w:tr>
    </w:tbl>
    <w:p w:rsidR="00A87080" w:rsidRPr="00013989" w:rsidRDefault="00A87080" w:rsidP="00A87080">
      <w:pPr>
        <w:widowControl/>
        <w:shd w:val="clear" w:color="auto" w:fill="FFFFFF"/>
        <w:spacing w:line="312" w:lineRule="atLeast"/>
        <w:rPr>
          <w:rFonts w:ascii="Helvetica" w:eastAsia="Times New Roman" w:hAnsi="Helvetica" w:cs="Helvetica"/>
          <w:color w:val="333333"/>
          <w:kern w:val="0"/>
          <w:szCs w:val="24"/>
        </w:rPr>
      </w:pPr>
      <w:r w:rsidRPr="00013989">
        <w:rPr>
          <w:rFonts w:ascii="細明體" w:eastAsia="細明體" w:hAnsi="細明體" w:cs="細明體" w:hint="eastAsia"/>
          <w:color w:val="333333"/>
          <w:kern w:val="0"/>
          <w:szCs w:val="24"/>
        </w:rPr>
        <w:t>活動種類：表演藝</w:t>
      </w:r>
      <w:r w:rsidRPr="00013989">
        <w:rPr>
          <w:rFonts w:ascii="細明體" w:eastAsia="細明體" w:hAnsi="細明體" w:cs="細明體"/>
          <w:color w:val="333333"/>
          <w:kern w:val="0"/>
          <w:szCs w:val="24"/>
        </w:rPr>
        <w:t>術</w:t>
      </w:r>
    </w:p>
    <w:p w:rsidR="00A87080" w:rsidRPr="00013989" w:rsidRDefault="00A87080" w:rsidP="00A87080">
      <w:pPr>
        <w:widowControl/>
        <w:shd w:val="clear" w:color="auto" w:fill="FFFFFF"/>
        <w:spacing w:line="312" w:lineRule="atLeast"/>
        <w:rPr>
          <w:rFonts w:ascii="Helvetica" w:eastAsia="Times New Roman" w:hAnsi="Helvetica" w:cs="Helvetica"/>
          <w:color w:val="333333"/>
          <w:kern w:val="0"/>
          <w:szCs w:val="24"/>
        </w:rPr>
      </w:pPr>
      <w:r w:rsidRPr="00013989">
        <w:rPr>
          <w:rFonts w:ascii="Helvetica" w:eastAsia="Times New Roman" w:hAnsi="Helvetica" w:cs="Helvetica"/>
          <w:color w:val="333333"/>
          <w:kern w:val="0"/>
          <w:szCs w:val="24"/>
        </w:rPr>
        <w:t> </w:t>
      </w:r>
    </w:p>
    <w:p w:rsidR="00A87080" w:rsidRPr="00013989" w:rsidRDefault="00A87080" w:rsidP="00A87080">
      <w:pPr>
        <w:widowControl/>
        <w:shd w:val="clear" w:color="auto" w:fill="FFFFFF"/>
        <w:spacing w:line="312" w:lineRule="atLeast"/>
        <w:jc w:val="center"/>
        <w:rPr>
          <w:rFonts w:ascii="Helvetica" w:eastAsia="Times New Roman" w:hAnsi="Helvetica" w:cs="Helvetica"/>
          <w:color w:val="333333"/>
          <w:kern w:val="0"/>
          <w:szCs w:val="24"/>
        </w:rPr>
      </w:pPr>
      <w:r>
        <w:rPr>
          <w:rFonts w:ascii="Helvetica" w:eastAsia="Times New Roman" w:hAnsi="Helvetica" w:cs="Helvetica"/>
          <w:noProof/>
          <w:color w:val="333333"/>
          <w:kern w:val="0"/>
          <w:szCs w:val="24"/>
        </w:rPr>
        <w:drawing>
          <wp:inline distT="0" distB="0" distL="0" distR="0">
            <wp:extent cx="3025296" cy="4536374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Ball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442" cy="453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080" w:rsidRPr="00013989" w:rsidRDefault="00A87080" w:rsidP="00A87080">
      <w:pPr>
        <w:widowControl/>
        <w:shd w:val="clear" w:color="auto" w:fill="FFFFFF"/>
        <w:spacing w:line="312" w:lineRule="atLeast"/>
        <w:rPr>
          <w:rFonts w:ascii="Helvetica" w:eastAsia="Times New Roman" w:hAnsi="Helvetica" w:cs="Helvetica"/>
          <w:color w:val="333333"/>
          <w:kern w:val="0"/>
          <w:szCs w:val="24"/>
        </w:rPr>
      </w:pPr>
      <w:r w:rsidRPr="00013989">
        <w:rPr>
          <w:rFonts w:ascii="Helvetica" w:eastAsia="Times New Roman" w:hAnsi="Helvetica" w:cs="Helvetica"/>
          <w:color w:val="333333"/>
          <w:kern w:val="0"/>
          <w:szCs w:val="24"/>
        </w:rPr>
        <w:br/>
        <w:t>*</w:t>
      </w:r>
      <w:r w:rsidRPr="00013989">
        <w:rPr>
          <w:rFonts w:ascii="細明體" w:eastAsia="細明體" w:hAnsi="細明體" w:cs="細明體" w:hint="eastAsia"/>
          <w:color w:val="333333"/>
          <w:kern w:val="0"/>
          <w:szCs w:val="24"/>
        </w:rPr>
        <w:t>承蒙香港芭蕾舞團批准使用《芭蕾精品匯演》宣傳圖</w:t>
      </w:r>
      <w:r w:rsidRPr="00013989">
        <w:rPr>
          <w:rFonts w:ascii="細明體" w:eastAsia="細明體" w:hAnsi="細明體" w:cs="細明體"/>
          <w:color w:val="333333"/>
          <w:kern w:val="0"/>
          <w:szCs w:val="24"/>
        </w:rPr>
        <w:t>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4"/>
      </w:tblGrid>
      <w:tr w:rsidR="00A87080" w:rsidTr="00916680">
        <w:tc>
          <w:tcPr>
            <w:tcW w:w="9694" w:type="dxa"/>
            <w:shd w:val="clear" w:color="auto" w:fill="000000" w:themeFill="text1"/>
          </w:tcPr>
          <w:p w:rsidR="00A87080" w:rsidRDefault="00A87080" w:rsidP="00916680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C74433">
              <w:rPr>
                <w:rFonts w:ascii="微軟正黑體" w:eastAsia="微軟正黑體" w:hAnsi="微軟正黑體" w:hint="eastAsia"/>
              </w:rPr>
              <w:t>節目內容</w:t>
            </w:r>
          </w:p>
        </w:tc>
      </w:tr>
    </w:tbl>
    <w:p w:rsidR="00685B72" w:rsidRDefault="00685B72" w:rsidP="00685B72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細明體" w:eastAsia="細明體" w:hAnsi="細明體" w:cs="細明體" w:hint="eastAsia"/>
          <w:color w:val="333333"/>
        </w:rPr>
        <w:t>《芭蕾精品匯演》為觀眾呈獻現今其中三位最具影響力編舞家的作品。</w:t>
      </w:r>
    </w:p>
    <w:p w:rsidR="00685B72" w:rsidRDefault="00685B72" w:rsidP="00685B72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685B72" w:rsidRDefault="00685B72" w:rsidP="00685B72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細明體" w:eastAsia="細明體" w:hAnsi="細明體" w:cs="細明體" w:hint="eastAsia"/>
          <w:color w:val="333333"/>
        </w:rPr>
        <w:t>惠爾頓深受爵士風格啟發的《匆匆》廣獲好評，這次是香港芭蕾舞團首度演出惠爾頓的芭蕾舞，編舞家透過錯綜複雜的形體動作，呈現豐富的芭蕾技巧及藝術層次，以舞步將音樂轉化成視覺感官的難忘體驗。羅曼斯基的獨幕芭蕾舞《動物嘉年華》色彩斑斕、詼諧幽默、可愛迷人，在聖桑優美的旋律襯托下，</w:t>
      </w:r>
      <w:proofErr w:type="gramStart"/>
      <w:r>
        <w:rPr>
          <w:rFonts w:ascii="細明體" w:eastAsia="細明體" w:hAnsi="細明體" w:cs="細明體" w:hint="eastAsia"/>
          <w:color w:val="333333"/>
        </w:rPr>
        <w:t>舞蹈員如雜技</w:t>
      </w:r>
      <w:proofErr w:type="gramEnd"/>
      <w:r>
        <w:rPr>
          <w:rFonts w:ascii="細明體" w:eastAsia="細明體" w:hAnsi="細明體" w:cs="細明體" w:hint="eastAsia"/>
          <w:color w:val="333333"/>
        </w:rPr>
        <w:t>般各式各樣的跳躍、平衡和旋轉，以及風趣的演繹，令各種動物活現觀眾眼前。麥英泰爾的原創搖滾芭蕾《生活中的一天》清新</w:t>
      </w:r>
      <w:proofErr w:type="gramStart"/>
      <w:r>
        <w:rPr>
          <w:rFonts w:ascii="細明體" w:eastAsia="細明體" w:hAnsi="細明體" w:cs="細明體" w:hint="eastAsia"/>
          <w:color w:val="333333"/>
        </w:rPr>
        <w:t>怡</w:t>
      </w:r>
      <w:proofErr w:type="gramEnd"/>
      <w:r>
        <w:rPr>
          <w:rFonts w:ascii="細明體" w:eastAsia="細明體" w:hAnsi="細明體" w:cs="細明體" w:hint="eastAsia"/>
          <w:color w:val="333333"/>
        </w:rPr>
        <w:t>人，配樂為由</w:t>
      </w:r>
      <w:r>
        <w:rPr>
          <w:rFonts w:ascii="Helvetica" w:hAnsi="Helvetica" w:cs="Helvetica"/>
          <w:color w:val="333333"/>
        </w:rPr>
        <w:t>12</w:t>
      </w:r>
      <w:r>
        <w:rPr>
          <w:rFonts w:ascii="細明體" w:eastAsia="細明體" w:hAnsi="細明體" w:cs="細明體" w:hint="eastAsia"/>
          <w:color w:val="333333"/>
        </w:rPr>
        <w:t>首披頭四金曲組成的經典串燒，極盡懷舊、</w:t>
      </w:r>
      <w:proofErr w:type="gramStart"/>
      <w:r>
        <w:rPr>
          <w:rFonts w:ascii="細明體" w:eastAsia="細明體" w:hAnsi="細明體" w:cs="細明體" w:hint="eastAsia"/>
          <w:color w:val="333333"/>
        </w:rPr>
        <w:t>騷</w:t>
      </w:r>
      <w:proofErr w:type="gramEnd"/>
      <w:r>
        <w:rPr>
          <w:rFonts w:ascii="細明體" w:eastAsia="細明體" w:hAnsi="細明體" w:cs="細明體" w:hint="eastAsia"/>
          <w:color w:val="333333"/>
        </w:rPr>
        <w:t>靈和嬉鬧之能事。這</w:t>
      </w:r>
      <w:proofErr w:type="gramStart"/>
      <w:r>
        <w:rPr>
          <w:rFonts w:ascii="細明體" w:eastAsia="細明體" w:hAnsi="細明體" w:cs="細明體" w:hint="eastAsia"/>
          <w:color w:val="333333"/>
        </w:rPr>
        <w:t>齣</w:t>
      </w:r>
      <w:proofErr w:type="gramEnd"/>
      <w:r>
        <w:rPr>
          <w:rFonts w:ascii="細明體" w:eastAsia="細明體" w:hAnsi="細明體" w:cs="細明體" w:hint="eastAsia"/>
          <w:color w:val="333333"/>
        </w:rPr>
        <w:t>感人之作巧妙地將街頭智慧與古典光芒共冶</w:t>
      </w:r>
      <w:proofErr w:type="gramStart"/>
      <w:r>
        <w:rPr>
          <w:rFonts w:ascii="細明體" w:eastAsia="細明體" w:hAnsi="細明體" w:cs="細明體" w:hint="eastAsia"/>
          <w:color w:val="333333"/>
        </w:rPr>
        <w:t>一</w:t>
      </w:r>
      <w:proofErr w:type="gramEnd"/>
      <w:r>
        <w:rPr>
          <w:rFonts w:ascii="細明體" w:eastAsia="細明體" w:hAnsi="細明體" w:cs="細明體" w:hint="eastAsia"/>
          <w:color w:val="333333"/>
        </w:rPr>
        <w:t>爐，視覺效果與強勁節奏使人印象難忘，深受大眾喜愛！</w:t>
      </w:r>
    </w:p>
    <w:p w:rsidR="00685B72" w:rsidRDefault="00685B72" w:rsidP="00685B72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685B72" w:rsidRDefault="00685B72" w:rsidP="00685B72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細明體" w:eastAsia="細明體" w:hAnsi="細明體" w:cs="細明體" w:hint="eastAsia"/>
          <w:color w:val="333333"/>
        </w:rPr>
        <w:t>這場</w:t>
      </w:r>
      <w:proofErr w:type="gramStart"/>
      <w:r>
        <w:rPr>
          <w:rFonts w:ascii="細明體" w:eastAsia="細明體" w:hAnsi="細明體" w:cs="細明體" w:hint="eastAsia"/>
          <w:color w:val="333333"/>
        </w:rPr>
        <w:t>多姿多采</w:t>
      </w:r>
      <w:proofErr w:type="gramEnd"/>
      <w:r>
        <w:rPr>
          <w:rFonts w:ascii="細明體" w:eastAsia="細明體" w:hAnsi="細明體" w:cs="細明體" w:hint="eastAsia"/>
          <w:color w:val="333333"/>
        </w:rPr>
        <w:t>的節目盡情炫耀舞團在創意、活力和精</w:t>
      </w:r>
      <w:proofErr w:type="gramStart"/>
      <w:r>
        <w:rPr>
          <w:rFonts w:ascii="細明體" w:eastAsia="細明體" w:hAnsi="細明體" w:cs="細明體" w:hint="eastAsia"/>
          <w:color w:val="333333"/>
        </w:rPr>
        <w:t>準</w:t>
      </w:r>
      <w:proofErr w:type="gramEnd"/>
      <w:r>
        <w:rPr>
          <w:rFonts w:ascii="細明體" w:eastAsia="細明體" w:hAnsi="細明體" w:cs="細明體" w:hint="eastAsia"/>
          <w:color w:val="333333"/>
        </w:rPr>
        <w:t>舞藝方面的完美融合，我們朝氣澎湃的舞蹈員已蓄勢待發，</w:t>
      </w:r>
      <w:proofErr w:type="gramStart"/>
      <w:r>
        <w:rPr>
          <w:rFonts w:ascii="細明體" w:eastAsia="細明體" w:hAnsi="細明體" w:cs="細明體" w:hint="eastAsia"/>
          <w:color w:val="333333"/>
        </w:rPr>
        <w:t>勢必令每位</w:t>
      </w:r>
      <w:proofErr w:type="gramEnd"/>
      <w:r>
        <w:rPr>
          <w:rFonts w:ascii="細明體" w:eastAsia="細明體" w:hAnsi="細明體" w:cs="細明體" w:hint="eastAsia"/>
          <w:color w:val="333333"/>
        </w:rPr>
        <w:t>入場觀眾感到熱血沸騰！</w:t>
      </w:r>
    </w:p>
    <w:p w:rsidR="00685B72" w:rsidRDefault="00685B72" w:rsidP="00685B72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EE4405" w:rsidRDefault="00EE4405" w:rsidP="00685B72">
      <w:pPr>
        <w:pStyle w:val="Web"/>
        <w:shd w:val="clear" w:color="auto" w:fill="FFFFFF"/>
        <w:spacing w:before="0" w:beforeAutospacing="0" w:after="0" w:afterAutospacing="0"/>
        <w:rPr>
          <w:rStyle w:val="aa"/>
          <w:rFonts w:ascii="細明體" w:eastAsia="細明體" w:hAnsi="細明體" w:cs="細明體"/>
          <w:color w:val="333333"/>
          <w:lang w:eastAsia="zh-HK"/>
        </w:rPr>
      </w:pPr>
      <w:r>
        <w:rPr>
          <w:rStyle w:val="aa"/>
          <w:rFonts w:ascii="細明體" w:eastAsia="細明體" w:hAnsi="細明體" w:cs="細明體"/>
          <w:color w:val="333333"/>
          <w:lang w:eastAsia="zh-HK"/>
        </w:rPr>
        <w:br/>
      </w:r>
    </w:p>
    <w:p w:rsidR="00EE4405" w:rsidRDefault="00EE4405">
      <w:pPr>
        <w:widowControl/>
        <w:rPr>
          <w:rStyle w:val="aa"/>
          <w:rFonts w:ascii="細明體" w:eastAsia="細明體" w:hAnsi="細明體" w:cs="細明體"/>
          <w:color w:val="333333"/>
          <w:kern w:val="0"/>
          <w:szCs w:val="24"/>
          <w:lang w:eastAsia="zh-HK"/>
        </w:rPr>
      </w:pPr>
      <w:r>
        <w:rPr>
          <w:rStyle w:val="aa"/>
          <w:rFonts w:ascii="細明體" w:eastAsia="細明體" w:hAnsi="細明體" w:cs="細明體"/>
          <w:color w:val="333333"/>
          <w:lang w:eastAsia="zh-HK"/>
        </w:rPr>
        <w:br w:type="page"/>
      </w:r>
    </w:p>
    <w:p w:rsidR="00685B72" w:rsidRDefault="00685B72" w:rsidP="00685B72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Style w:val="aa"/>
          <w:rFonts w:ascii="細明體" w:eastAsia="細明體" w:hAnsi="細明體" w:cs="細明體" w:hint="eastAsia"/>
          <w:color w:val="333333"/>
        </w:rPr>
        <w:lastRenderedPageBreak/>
        <w:t>《匆匆》</w:t>
      </w:r>
      <w:r>
        <w:rPr>
          <w:rFonts w:ascii="Helvetica" w:hAnsi="Helvetica" w:cs="Helvetica"/>
          <w:color w:val="333333"/>
        </w:rPr>
        <w:br/>
      </w:r>
      <w:r>
        <w:rPr>
          <w:rFonts w:ascii="細明體" w:eastAsia="細明體" w:hAnsi="細明體" w:cs="細明體" w:hint="eastAsia"/>
          <w:color w:val="333333"/>
        </w:rPr>
        <w:t>編舞家克里斯多夫</w:t>
      </w:r>
      <w:proofErr w:type="gramStart"/>
      <w:r>
        <w:rPr>
          <w:rFonts w:ascii="細明體" w:eastAsia="細明體" w:hAnsi="細明體" w:cs="細明體" w:hint="eastAsia"/>
          <w:color w:val="333333"/>
        </w:rPr>
        <w:t>‧</w:t>
      </w:r>
      <w:proofErr w:type="gramEnd"/>
      <w:r>
        <w:rPr>
          <w:rFonts w:ascii="細明體" w:eastAsia="細明體" w:hAnsi="細明體" w:cs="細明體" w:hint="eastAsia"/>
          <w:color w:val="333333"/>
        </w:rPr>
        <w:t>惠爾頓的《匆匆》廣受好評，作品注入爵士樂，以驚人的速度</w:t>
      </w:r>
      <w:proofErr w:type="gramStart"/>
      <w:r>
        <w:rPr>
          <w:rFonts w:ascii="細明體" w:eastAsia="細明體" w:hAnsi="細明體" w:cs="細明體" w:hint="eastAsia"/>
          <w:color w:val="333333"/>
        </w:rPr>
        <w:t>迸</w:t>
      </w:r>
      <w:proofErr w:type="gramEnd"/>
      <w:r>
        <w:rPr>
          <w:rFonts w:ascii="細明體" w:eastAsia="細明體" w:hAnsi="細明體" w:cs="細明體" w:hint="eastAsia"/>
          <w:color w:val="333333"/>
        </w:rPr>
        <w:t>發出井然有序及對稱的肢體動作，其流暢</w:t>
      </w:r>
      <w:proofErr w:type="gramStart"/>
      <w:r>
        <w:rPr>
          <w:rFonts w:ascii="細明體" w:eastAsia="細明體" w:hAnsi="細明體" w:cs="細明體" w:hint="eastAsia"/>
          <w:color w:val="333333"/>
        </w:rPr>
        <w:t>度與折角</w:t>
      </w:r>
      <w:proofErr w:type="gramEnd"/>
      <w:r>
        <w:rPr>
          <w:rFonts w:ascii="細明體" w:eastAsia="細明體" w:hAnsi="細明體" w:cs="細明體" w:hint="eastAsia"/>
          <w:color w:val="333333"/>
        </w:rPr>
        <w:t>線形成鮮明對比。曾為紐約百老</w:t>
      </w:r>
      <w:proofErr w:type="gramStart"/>
      <w:r>
        <w:rPr>
          <w:rFonts w:ascii="細明體" w:eastAsia="細明體" w:hAnsi="細明體" w:cs="細明體" w:hint="eastAsia"/>
          <w:color w:val="333333"/>
        </w:rPr>
        <w:t>匯</w:t>
      </w:r>
      <w:proofErr w:type="gramEnd"/>
      <w:r>
        <w:rPr>
          <w:rFonts w:ascii="細明體" w:eastAsia="細明體" w:hAnsi="細明體" w:cs="細明體" w:hint="eastAsia"/>
          <w:color w:val="333333"/>
        </w:rPr>
        <w:t>及倫敦西區熱賣音樂劇《一個美國人在巴黎》編舞的惠爾頓，利用舞蹈員身體幻化出萬花筒般的藝術感，展示令人振奮的舞蹈技巧，配以捷克作曲家馬天</w:t>
      </w:r>
      <w:proofErr w:type="gramStart"/>
      <w:r>
        <w:rPr>
          <w:rFonts w:ascii="細明體" w:eastAsia="細明體" w:hAnsi="細明體" w:cs="細明體" w:hint="eastAsia"/>
          <w:color w:val="333333"/>
        </w:rPr>
        <w:t>奈</w:t>
      </w:r>
      <w:proofErr w:type="gramEnd"/>
      <w:r>
        <w:rPr>
          <w:rFonts w:ascii="細明體" w:eastAsia="細明體" w:hAnsi="細明體" w:cs="細明體" w:hint="eastAsia"/>
          <w:color w:val="333333"/>
        </w:rPr>
        <w:t>創作富有活力的《</w:t>
      </w:r>
      <w:proofErr w:type="spellStart"/>
      <w:r>
        <w:rPr>
          <w:rFonts w:ascii="Helvetica" w:hAnsi="Helvetica" w:cs="Helvetica"/>
          <w:color w:val="333333"/>
        </w:rPr>
        <w:t>Sinfonietta</w:t>
      </w:r>
      <w:proofErr w:type="spellEnd"/>
      <w:r>
        <w:rPr>
          <w:rFonts w:ascii="Helvetica" w:hAnsi="Helvetica" w:cs="Helvetica"/>
          <w:color w:val="333333"/>
        </w:rPr>
        <w:t xml:space="preserve"> La Jolla</w:t>
      </w:r>
      <w:r>
        <w:rPr>
          <w:rFonts w:ascii="細明體" w:eastAsia="細明體" w:hAnsi="細明體" w:cs="細明體" w:hint="eastAsia"/>
          <w:color w:val="333333"/>
        </w:rPr>
        <w:t>》，同時滿足古典和現代風格的舞迷。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Fonts w:ascii="細明體" w:eastAsia="細明體" w:hAnsi="細明體" w:cs="細明體" w:hint="eastAsia"/>
          <w:color w:val="333333"/>
        </w:rPr>
        <w:t>編舞：克里斯多夫．惠爾頓</w:t>
      </w:r>
      <w:r>
        <w:rPr>
          <w:rFonts w:ascii="Helvetica" w:hAnsi="Helvetica" w:cs="Helvetica"/>
          <w:color w:val="333333"/>
        </w:rPr>
        <w:br/>
      </w:r>
      <w:r>
        <w:rPr>
          <w:rFonts w:ascii="細明體" w:eastAsia="細明體" w:hAnsi="細明體" w:cs="細明體" w:hint="eastAsia"/>
          <w:color w:val="333333"/>
        </w:rPr>
        <w:t>作曲：馬天奈</w:t>
      </w:r>
      <w:r>
        <w:rPr>
          <w:rFonts w:ascii="Helvetica" w:hAnsi="Helvetica" w:cs="Helvetica"/>
          <w:color w:val="333333"/>
        </w:rPr>
        <w:br/>
      </w:r>
      <w:r>
        <w:rPr>
          <w:rFonts w:ascii="細明體" w:eastAsia="細明體" w:hAnsi="細明體" w:cs="細明體" w:hint="eastAsia"/>
          <w:color w:val="333333"/>
        </w:rPr>
        <w:t>佈景及服裝設計：喬恩</w:t>
      </w:r>
      <w:proofErr w:type="gramStart"/>
      <w:r>
        <w:rPr>
          <w:rFonts w:ascii="細明體" w:eastAsia="細明體" w:hAnsi="細明體" w:cs="細明體" w:hint="eastAsia"/>
          <w:color w:val="333333"/>
        </w:rPr>
        <w:t>‧</w:t>
      </w:r>
      <w:proofErr w:type="gramEnd"/>
      <w:r>
        <w:rPr>
          <w:rFonts w:ascii="細明體" w:eastAsia="細明體" w:hAnsi="細明體" w:cs="細明體" w:hint="eastAsia"/>
          <w:color w:val="333333"/>
        </w:rPr>
        <w:t>莫瑞爾</w:t>
      </w:r>
      <w:r>
        <w:rPr>
          <w:rFonts w:ascii="Helvetica" w:hAnsi="Helvetica" w:cs="Helvetica"/>
          <w:color w:val="333333"/>
        </w:rPr>
        <w:br/>
      </w:r>
      <w:r>
        <w:rPr>
          <w:rFonts w:ascii="細明體" w:eastAsia="細明體" w:hAnsi="細明體" w:cs="細明體" w:hint="eastAsia"/>
          <w:color w:val="333333"/>
        </w:rPr>
        <w:t>燈光設計：馬克</w:t>
      </w:r>
      <w:r>
        <w:rPr>
          <w:rFonts w:ascii="Helvetica" w:hAnsi="Helvetica" w:cs="Helvetica"/>
          <w:color w:val="333333"/>
        </w:rPr>
        <w:t>·</w:t>
      </w:r>
      <w:r>
        <w:rPr>
          <w:rFonts w:ascii="細明體" w:eastAsia="細明體" w:hAnsi="細明體" w:cs="細明體" w:hint="eastAsia"/>
          <w:color w:val="333333"/>
        </w:rPr>
        <w:t>史丹利</w:t>
      </w:r>
    </w:p>
    <w:p w:rsidR="00685B72" w:rsidRDefault="00685B72" w:rsidP="00685B72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685B72" w:rsidRDefault="00685B72" w:rsidP="00685B72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Style w:val="aa"/>
          <w:rFonts w:ascii="細明體" w:eastAsia="細明體" w:hAnsi="細明體" w:cs="細明體" w:hint="eastAsia"/>
          <w:color w:val="333333"/>
        </w:rPr>
        <w:t>《動物嘉年華》</w:t>
      </w:r>
      <w:r>
        <w:rPr>
          <w:rFonts w:ascii="Helvetica" w:hAnsi="Helvetica" w:cs="Helvetica"/>
          <w:color w:val="333333"/>
        </w:rPr>
        <w:br/>
      </w:r>
      <w:r>
        <w:rPr>
          <w:rFonts w:ascii="細明體" w:eastAsia="細明體" w:hAnsi="細明體" w:cs="細明體" w:hint="eastAsia"/>
          <w:color w:val="333333"/>
        </w:rPr>
        <w:t>知名編舞家阿歷斯</w:t>
      </w:r>
      <w:proofErr w:type="gramStart"/>
      <w:r>
        <w:rPr>
          <w:rFonts w:ascii="細明體" w:eastAsia="細明體" w:hAnsi="細明體" w:cs="細明體" w:hint="eastAsia"/>
          <w:color w:val="333333"/>
        </w:rPr>
        <w:t>‧</w:t>
      </w:r>
      <w:proofErr w:type="gramEnd"/>
      <w:r>
        <w:rPr>
          <w:rFonts w:ascii="細明體" w:eastAsia="細明體" w:hAnsi="細明體" w:cs="細明體" w:hint="eastAsia"/>
          <w:color w:val="333333"/>
        </w:rPr>
        <w:t>羅曼斯基風趣迷人的獨幕舞劇《動物嘉年華》，作品中各式各樣的動物活現觀眾眼前。舞蹈員化身成大象、水母及獅子等動物，向大家展示令人驚嘆的古典芭蕾技巧。作品以聖桑甜美動人的音樂為伴奏，共分為</w:t>
      </w:r>
      <w:r>
        <w:rPr>
          <w:rFonts w:ascii="Helvetica" w:hAnsi="Helvetica" w:cs="Helvetica"/>
          <w:color w:val="333333"/>
        </w:rPr>
        <w:t>14</w:t>
      </w:r>
      <w:r>
        <w:rPr>
          <w:rFonts w:ascii="細明體" w:eastAsia="細明體" w:hAnsi="細明體" w:cs="細明體" w:hint="eastAsia"/>
          <w:color w:val="333333"/>
        </w:rPr>
        <w:t>個段落。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Fonts w:ascii="細明體" w:eastAsia="細明體" w:hAnsi="細明體" w:cs="細明體" w:hint="eastAsia"/>
          <w:color w:val="333333"/>
        </w:rPr>
        <w:t>編舞：阿歷斯</w:t>
      </w:r>
      <w:proofErr w:type="gramStart"/>
      <w:r>
        <w:rPr>
          <w:rFonts w:ascii="細明體" w:eastAsia="細明體" w:hAnsi="細明體" w:cs="細明體" w:hint="eastAsia"/>
          <w:color w:val="333333"/>
        </w:rPr>
        <w:t>‧</w:t>
      </w:r>
      <w:proofErr w:type="gramEnd"/>
      <w:r>
        <w:rPr>
          <w:rFonts w:ascii="細明體" w:eastAsia="細明體" w:hAnsi="細明體" w:cs="細明體" w:hint="eastAsia"/>
          <w:color w:val="333333"/>
        </w:rPr>
        <w:t>羅曼斯基</w:t>
      </w:r>
      <w:r>
        <w:rPr>
          <w:rFonts w:ascii="Helvetica" w:hAnsi="Helvetica" w:cs="Helvetica"/>
          <w:color w:val="333333"/>
        </w:rPr>
        <w:br/>
      </w:r>
      <w:r>
        <w:rPr>
          <w:rFonts w:ascii="細明體" w:eastAsia="細明體" w:hAnsi="細明體" w:cs="細明體" w:hint="eastAsia"/>
          <w:color w:val="333333"/>
        </w:rPr>
        <w:t>編舞助理：貝西</w:t>
      </w:r>
      <w:proofErr w:type="gramStart"/>
      <w:r>
        <w:rPr>
          <w:rFonts w:ascii="細明體" w:eastAsia="細明體" w:hAnsi="細明體" w:cs="細明體" w:hint="eastAsia"/>
          <w:color w:val="333333"/>
        </w:rPr>
        <w:t>‧艾歷遜</w:t>
      </w:r>
      <w:proofErr w:type="gramEnd"/>
      <w:r>
        <w:rPr>
          <w:rFonts w:ascii="Helvetica" w:hAnsi="Helvetica" w:cs="Helvetica"/>
          <w:color w:val="333333"/>
        </w:rPr>
        <w:br/>
      </w:r>
      <w:r>
        <w:rPr>
          <w:rFonts w:ascii="細明體" w:eastAsia="細明體" w:hAnsi="細明體" w:cs="細明體" w:hint="eastAsia"/>
          <w:color w:val="333333"/>
        </w:rPr>
        <w:t>音樂：聖桑</w:t>
      </w:r>
      <w:r>
        <w:rPr>
          <w:rFonts w:ascii="Helvetica" w:hAnsi="Helvetica" w:cs="Helvetica"/>
          <w:color w:val="333333"/>
        </w:rPr>
        <w:br/>
      </w:r>
      <w:r>
        <w:rPr>
          <w:rFonts w:ascii="細明體" w:eastAsia="細明體" w:hAnsi="細明體" w:cs="細明體" w:hint="eastAsia"/>
          <w:color w:val="333333"/>
        </w:rPr>
        <w:t>佈景及服裝設計</w:t>
      </w:r>
      <w:r>
        <w:rPr>
          <w:rFonts w:ascii="Helvetica" w:hAnsi="Helvetica" w:cs="Helvetica"/>
          <w:color w:val="333333"/>
        </w:rPr>
        <w:t xml:space="preserve">: </w:t>
      </w:r>
      <w:proofErr w:type="gramStart"/>
      <w:r>
        <w:rPr>
          <w:rFonts w:ascii="細明體" w:eastAsia="細明體" w:hAnsi="細明體" w:cs="細明體" w:hint="eastAsia"/>
          <w:color w:val="333333"/>
        </w:rPr>
        <w:t>珊迪娜‧</w:t>
      </w:r>
      <w:proofErr w:type="gramEnd"/>
      <w:r>
        <w:rPr>
          <w:rFonts w:ascii="細明體" w:eastAsia="細明體" w:hAnsi="細明體" w:cs="細明體" w:hint="eastAsia"/>
          <w:color w:val="333333"/>
        </w:rPr>
        <w:t>胡道爾</w:t>
      </w:r>
      <w:r>
        <w:rPr>
          <w:rFonts w:ascii="Helvetica" w:hAnsi="Helvetica" w:cs="Helvetica"/>
          <w:color w:val="333333"/>
        </w:rPr>
        <w:br/>
      </w:r>
      <w:r>
        <w:rPr>
          <w:rFonts w:ascii="細明體" w:eastAsia="細明體" w:hAnsi="細明體" w:cs="細明體" w:hint="eastAsia"/>
          <w:color w:val="333333"/>
        </w:rPr>
        <w:t>原燈光設計：奇雲</w:t>
      </w:r>
      <w:proofErr w:type="gramStart"/>
      <w:r>
        <w:rPr>
          <w:rFonts w:ascii="細明體" w:eastAsia="細明體" w:hAnsi="細明體" w:cs="細明體" w:hint="eastAsia"/>
          <w:color w:val="333333"/>
        </w:rPr>
        <w:t>‧</w:t>
      </w:r>
      <w:proofErr w:type="gramEnd"/>
      <w:r>
        <w:rPr>
          <w:rFonts w:ascii="細明體" w:eastAsia="細明體" w:hAnsi="細明體" w:cs="細明體" w:hint="eastAsia"/>
          <w:color w:val="333333"/>
        </w:rPr>
        <w:t>康諾頓</w:t>
      </w:r>
      <w:r>
        <w:rPr>
          <w:rFonts w:ascii="Helvetica" w:hAnsi="Helvetica" w:cs="Helvetica"/>
          <w:color w:val="333333"/>
        </w:rPr>
        <w:br/>
      </w:r>
      <w:r>
        <w:rPr>
          <w:rFonts w:ascii="細明體" w:eastAsia="細明體" w:hAnsi="細明體" w:cs="細明體" w:hint="eastAsia"/>
          <w:color w:val="333333"/>
        </w:rPr>
        <w:t>燈光執行：鄺雅麗</w:t>
      </w:r>
    </w:p>
    <w:p w:rsidR="00685B72" w:rsidRDefault="00685B72" w:rsidP="00685B72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685B72" w:rsidRDefault="00685B72" w:rsidP="00685B72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Style w:val="aa"/>
          <w:rFonts w:ascii="細明體" w:eastAsia="細明體" w:hAnsi="細明體" w:cs="細明體" w:hint="eastAsia"/>
          <w:color w:val="333333"/>
        </w:rPr>
        <w:t>《生活中的一天》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細明體" w:eastAsia="細明體" w:hAnsi="細明體" w:cs="細明體" w:hint="eastAsia"/>
          <w:color w:val="333333"/>
        </w:rPr>
        <w:t>特</w:t>
      </w:r>
      <w:proofErr w:type="gramEnd"/>
      <w:r>
        <w:rPr>
          <w:rFonts w:ascii="細明體" w:eastAsia="細明體" w:hAnsi="細明體" w:cs="細明體" w:hint="eastAsia"/>
          <w:color w:val="333333"/>
        </w:rPr>
        <w:t>雷</w:t>
      </w:r>
      <w:proofErr w:type="gramStart"/>
      <w:r>
        <w:rPr>
          <w:rFonts w:ascii="細明體" w:eastAsia="細明體" w:hAnsi="細明體" w:cs="細明體" w:hint="eastAsia"/>
          <w:color w:val="333333"/>
        </w:rPr>
        <w:t>‧</w:t>
      </w:r>
      <w:proofErr w:type="gramEnd"/>
      <w:r>
        <w:rPr>
          <w:rFonts w:ascii="細明體" w:eastAsia="細明體" w:hAnsi="細明體" w:cs="細明體" w:hint="eastAsia"/>
          <w:color w:val="333333"/>
        </w:rPr>
        <w:t>麥英泰爾的《生活中的一天》以</w:t>
      </w:r>
      <w:r>
        <w:rPr>
          <w:rFonts w:ascii="Helvetica" w:hAnsi="Helvetica" w:cs="Helvetica"/>
          <w:color w:val="333333"/>
        </w:rPr>
        <w:t>12</w:t>
      </w:r>
      <w:r>
        <w:rPr>
          <w:rFonts w:ascii="細明體" w:eastAsia="細明體" w:hAnsi="細明體" w:cs="細明體" w:hint="eastAsia"/>
          <w:color w:val="333333"/>
        </w:rPr>
        <w:t>首披頭四的深情經典配樂，使人瞬間置身感性懷舊之旅，沿途滿載幽默熱鬧的氣氛，讓人反思自我，當中嶄新的芭蕾舞步完美融合街頭智慧與古典光芒。麥英泰爾直截了當的編舞魅力懾人，是對生命的禮讚，豐富的視覺效果與強勁的節奏互相撞擊，在耳熟能詳的披頭四音樂層層襯托下，激發</w:t>
      </w:r>
      <w:proofErr w:type="gramStart"/>
      <w:r>
        <w:rPr>
          <w:rFonts w:ascii="細明體" w:eastAsia="細明體" w:hAnsi="細明體" w:cs="細明體" w:hint="eastAsia"/>
          <w:color w:val="333333"/>
        </w:rPr>
        <w:t>出既堪玩味</w:t>
      </w:r>
      <w:proofErr w:type="gramEnd"/>
      <w:r>
        <w:rPr>
          <w:rFonts w:ascii="細明體" w:eastAsia="細明體" w:hAnsi="細明體" w:cs="細明體" w:hint="eastAsia"/>
          <w:color w:val="333333"/>
        </w:rPr>
        <w:t>，又煥發朝氣的龐大力量。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Fonts w:ascii="細明體" w:eastAsia="細明體" w:hAnsi="細明體" w:cs="細明體" w:hint="eastAsia"/>
          <w:color w:val="333333"/>
        </w:rPr>
        <w:t>編舞：特雷</w:t>
      </w:r>
      <w:proofErr w:type="gramStart"/>
      <w:r>
        <w:rPr>
          <w:rFonts w:ascii="細明體" w:eastAsia="細明體" w:hAnsi="細明體" w:cs="細明體" w:hint="eastAsia"/>
          <w:color w:val="333333"/>
        </w:rPr>
        <w:t>‧</w:t>
      </w:r>
      <w:proofErr w:type="gramEnd"/>
      <w:r>
        <w:rPr>
          <w:rFonts w:ascii="細明體" w:eastAsia="細明體" w:hAnsi="細明體" w:cs="細明體" w:hint="eastAsia"/>
          <w:color w:val="333333"/>
        </w:rPr>
        <w:t>麥英泰爾</w:t>
      </w:r>
      <w:r>
        <w:rPr>
          <w:rFonts w:ascii="Helvetica" w:hAnsi="Helvetica" w:cs="Helvetica"/>
          <w:color w:val="333333"/>
        </w:rPr>
        <w:br/>
      </w:r>
      <w:r>
        <w:rPr>
          <w:rFonts w:ascii="細明體" w:eastAsia="細明體" w:hAnsi="細明體" w:cs="細明體" w:hint="eastAsia"/>
          <w:color w:val="333333"/>
        </w:rPr>
        <w:t>音樂：披頭四</w:t>
      </w:r>
      <w:r>
        <w:rPr>
          <w:rFonts w:ascii="Helvetica" w:hAnsi="Helvetica" w:cs="Helvetica"/>
          <w:color w:val="333333"/>
        </w:rPr>
        <w:br/>
      </w:r>
      <w:r>
        <w:rPr>
          <w:rFonts w:ascii="細明體" w:eastAsia="細明體" w:hAnsi="細明體" w:cs="細明體" w:hint="eastAsia"/>
          <w:color w:val="333333"/>
        </w:rPr>
        <w:t>服裝設計：麗莎</w:t>
      </w:r>
      <w:proofErr w:type="gramStart"/>
      <w:r>
        <w:rPr>
          <w:rFonts w:ascii="細明體" w:eastAsia="細明體" w:hAnsi="細明體" w:cs="細明體" w:hint="eastAsia"/>
          <w:color w:val="333333"/>
        </w:rPr>
        <w:t>‧茜嘉慧斯</w:t>
      </w:r>
      <w:proofErr w:type="gramEnd"/>
      <w:r>
        <w:rPr>
          <w:rFonts w:ascii="Helvetica" w:hAnsi="Helvetica" w:cs="Helvetica"/>
          <w:color w:val="333333"/>
        </w:rPr>
        <w:br/>
      </w:r>
      <w:r>
        <w:rPr>
          <w:rFonts w:ascii="細明體" w:eastAsia="細明體" w:hAnsi="細明體" w:cs="細明體" w:hint="eastAsia"/>
          <w:color w:val="333333"/>
        </w:rPr>
        <w:t>燈光設計：尼古拉斯</w:t>
      </w:r>
      <w:proofErr w:type="gramStart"/>
      <w:r>
        <w:rPr>
          <w:rFonts w:ascii="細明體" w:eastAsia="細明體" w:hAnsi="細明體" w:cs="細明體" w:hint="eastAsia"/>
          <w:color w:val="333333"/>
        </w:rPr>
        <w:t>‧</w:t>
      </w:r>
      <w:proofErr w:type="gramEnd"/>
      <w:r>
        <w:rPr>
          <w:rFonts w:ascii="細明體" w:eastAsia="細明體" w:hAnsi="細明體" w:cs="細明體" w:hint="eastAsia"/>
          <w:color w:val="333333"/>
        </w:rPr>
        <w:t>菲利普斯</w:t>
      </w:r>
    </w:p>
    <w:p w:rsidR="00B47ABB" w:rsidRPr="00210938" w:rsidRDefault="00A87080" w:rsidP="00A87080">
      <w:pPr>
        <w:widowControl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  <w:lang w:eastAsia="zh-HK"/>
        </w:rPr>
        <w:br w:type="page"/>
      </w:r>
      <w:r w:rsidR="00AE571A" w:rsidRPr="00210938">
        <w:rPr>
          <w:rFonts w:ascii="微軟正黑體" w:eastAsia="微軟正黑體" w:hAnsi="微軟正黑體" w:hint="eastAsia"/>
        </w:rPr>
        <w:lastRenderedPageBreak/>
        <w:t>致：香港展能藝術會</w:t>
      </w:r>
      <w:r w:rsidR="00B47ABB" w:rsidRPr="00210938">
        <w:rPr>
          <w:rFonts w:ascii="微軟正黑體" w:eastAsia="微軟正黑體" w:hAnsi="微軟正黑體" w:hint="eastAsia"/>
        </w:rPr>
        <w:t xml:space="preserve"> </w:t>
      </w:r>
    </w:p>
    <w:p w:rsidR="005D5DB8" w:rsidRPr="00210938" w:rsidRDefault="00AE571A" w:rsidP="0060240F">
      <w:pPr>
        <w:adjustRightInd w:val="0"/>
        <w:snapToGrid w:val="0"/>
        <w:spacing w:line="400" w:lineRule="exact"/>
        <w:ind w:leftChars="177" w:left="425"/>
        <w:rPr>
          <w:rFonts w:ascii="微軟正黑體" w:eastAsia="微軟正黑體" w:hAnsi="微軟正黑體"/>
        </w:rPr>
      </w:pPr>
      <w:proofErr w:type="gramStart"/>
      <w:r w:rsidRPr="00210938">
        <w:rPr>
          <w:rFonts w:ascii="微軟正黑體" w:eastAsia="微軟正黑體" w:hAnsi="微軟正黑體" w:hint="eastAsia"/>
        </w:rPr>
        <w:t>（</w:t>
      </w:r>
      <w:proofErr w:type="gramEnd"/>
      <w:r w:rsidRPr="00210938">
        <w:rPr>
          <w:rFonts w:ascii="微軟正黑體" w:eastAsia="微軟正黑體" w:hAnsi="微軟正黑體" w:hint="eastAsia"/>
        </w:rPr>
        <w:t>傳真號碼：2777 1211</w:t>
      </w:r>
      <w:r w:rsidR="00B47ABB" w:rsidRPr="00210938">
        <w:rPr>
          <w:rFonts w:ascii="微軟正黑體" w:eastAsia="微軟正黑體" w:hAnsi="微軟正黑體" w:hint="eastAsia"/>
        </w:rPr>
        <w:t xml:space="preserve"> / 電郵：</w:t>
      </w:r>
      <w:r w:rsidR="00C17841">
        <w:rPr>
          <w:rFonts w:ascii="微軟正黑體" w:eastAsia="微軟正黑體" w:hAnsi="微軟正黑體" w:hint="eastAsia"/>
          <w:lang w:eastAsia="zh-HK"/>
        </w:rPr>
        <w:t>kimmychan</w:t>
      </w:r>
      <w:r w:rsidR="00EF0F78" w:rsidRPr="00210938">
        <w:rPr>
          <w:rFonts w:ascii="微軟正黑體" w:eastAsia="微軟正黑體" w:hAnsi="微軟正黑體" w:hint="eastAsia"/>
        </w:rPr>
        <w:t>@adahk.org.hk</w:t>
      </w:r>
      <w:proofErr w:type="gramStart"/>
      <w:r w:rsidRPr="00210938">
        <w:rPr>
          <w:rFonts w:ascii="微軟正黑體" w:eastAsia="微軟正黑體" w:hAnsi="微軟正黑體" w:hint="eastAsia"/>
        </w:rPr>
        <w:t>）</w:t>
      </w:r>
      <w:proofErr w:type="gramEnd"/>
    </w:p>
    <w:p w:rsidR="00AE571A" w:rsidRPr="00210938" w:rsidRDefault="00AE571A" w:rsidP="0060240F">
      <w:pPr>
        <w:adjustRightInd w:val="0"/>
        <w:snapToGrid w:val="0"/>
        <w:spacing w:line="280" w:lineRule="exact"/>
        <w:rPr>
          <w:rFonts w:ascii="微軟正黑體" w:eastAsia="微軟正黑體" w:hAnsi="微軟正黑體"/>
        </w:rPr>
      </w:pPr>
    </w:p>
    <w:p w:rsidR="00AE571A" w:rsidRPr="00210938" w:rsidRDefault="00AE571A" w:rsidP="0060240F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/>
        </w:rPr>
      </w:pPr>
      <w:r w:rsidRPr="00210938">
        <w:rPr>
          <w:rFonts w:ascii="微軟正黑體" w:eastAsia="微軟正黑體" w:hAnsi="微軟正黑體" w:hint="eastAsia"/>
        </w:rPr>
        <w:t>香港芭蕾舞團</w:t>
      </w:r>
      <w:r w:rsidR="00C17841" w:rsidRPr="00C17841">
        <w:rPr>
          <w:rFonts w:ascii="微軟正黑體" w:eastAsia="微軟正黑體" w:hAnsi="微軟正黑體" w:hint="eastAsia"/>
        </w:rPr>
        <w:t>《芭蕾精品匯演》</w:t>
      </w:r>
      <w:r w:rsidRPr="00210938">
        <w:rPr>
          <w:rFonts w:ascii="微軟正黑體" w:eastAsia="微軟正黑體" w:hAnsi="微軟正黑體" w:hint="eastAsia"/>
        </w:rPr>
        <w:t>公開綵排欣賞</w:t>
      </w:r>
    </w:p>
    <w:p w:rsidR="00AE571A" w:rsidRPr="00210938" w:rsidRDefault="00AE571A" w:rsidP="0060240F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/>
        </w:rPr>
      </w:pPr>
      <w:r w:rsidRPr="00210938">
        <w:rPr>
          <w:rFonts w:ascii="微軟正黑體" w:eastAsia="微軟正黑體" w:hAnsi="微軟正黑體" w:hint="eastAsia"/>
        </w:rPr>
        <w:t>報名表格</w:t>
      </w:r>
    </w:p>
    <w:p w:rsidR="00AE571A" w:rsidRPr="00210938" w:rsidRDefault="00AE571A" w:rsidP="0060240F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/>
        </w:rPr>
      </w:pPr>
      <w:r w:rsidRPr="00210938">
        <w:rPr>
          <w:rFonts w:ascii="微軟正黑體" w:eastAsia="微軟正黑體" w:hAnsi="微軟正黑體" w:hint="eastAsia"/>
        </w:rPr>
        <w:t>（請於</w:t>
      </w:r>
      <w:r w:rsidR="00C17841">
        <w:rPr>
          <w:rFonts w:ascii="微軟正黑體" w:eastAsia="微軟正黑體" w:hAnsi="微軟正黑體" w:hint="eastAsia"/>
          <w:lang w:eastAsia="zh-HK"/>
        </w:rPr>
        <w:t>5</w:t>
      </w:r>
      <w:r w:rsidRPr="00210938">
        <w:rPr>
          <w:rFonts w:ascii="微軟正黑體" w:eastAsia="微軟正黑體" w:hAnsi="微軟正黑體" w:hint="eastAsia"/>
        </w:rPr>
        <w:t>月</w:t>
      </w:r>
      <w:r w:rsidR="00755EF6">
        <w:rPr>
          <w:rFonts w:ascii="微軟正黑體" w:eastAsia="微軟正黑體" w:hAnsi="微軟正黑體" w:hint="eastAsia"/>
          <w:lang w:eastAsia="zh-HK"/>
        </w:rPr>
        <w:t>1</w:t>
      </w:r>
      <w:r w:rsidR="00C17841">
        <w:rPr>
          <w:rFonts w:ascii="微軟正黑體" w:eastAsia="微軟正黑體" w:hAnsi="微軟正黑體" w:hint="eastAsia"/>
          <w:lang w:eastAsia="zh-HK"/>
        </w:rPr>
        <w:t>5</w:t>
      </w:r>
      <w:r w:rsidRPr="00210938">
        <w:rPr>
          <w:rFonts w:ascii="微軟正黑體" w:eastAsia="微軟正黑體" w:hAnsi="微軟正黑體" w:hint="eastAsia"/>
        </w:rPr>
        <w:t>日下午3時正前交回）</w:t>
      </w:r>
    </w:p>
    <w:p w:rsidR="00AE571A" w:rsidRPr="00210938" w:rsidRDefault="00AE571A" w:rsidP="0060240F">
      <w:pPr>
        <w:adjustRightInd w:val="0"/>
        <w:snapToGrid w:val="0"/>
        <w:spacing w:line="280" w:lineRule="exact"/>
        <w:rPr>
          <w:rFonts w:ascii="微軟正黑體" w:eastAsia="微軟正黑體" w:hAnsi="微軟正黑體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3119"/>
        <w:gridCol w:w="3261"/>
        <w:gridCol w:w="283"/>
        <w:gridCol w:w="992"/>
        <w:gridCol w:w="2552"/>
      </w:tblGrid>
      <w:tr w:rsidR="00AE571A" w:rsidRPr="00210938" w:rsidTr="0060240F">
        <w:tc>
          <w:tcPr>
            <w:tcW w:w="10207" w:type="dxa"/>
            <w:gridSpan w:val="5"/>
            <w:tcBorders>
              <w:bottom w:val="nil"/>
            </w:tcBorders>
            <w:shd w:val="clear" w:color="auto" w:fill="000000" w:themeFill="text1"/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10938">
              <w:rPr>
                <w:rFonts w:ascii="微軟正黑體" w:eastAsia="微軟正黑體" w:hAnsi="微軟正黑體" w:hint="eastAsia"/>
                <w:b/>
              </w:rPr>
              <w:t>第一部分：報名機構資料</w:t>
            </w:r>
          </w:p>
        </w:tc>
      </w:tr>
      <w:tr w:rsidR="00444168" w:rsidRPr="00210938" w:rsidTr="0060240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機構名稱：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60240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地址：</w:t>
            </w:r>
          </w:p>
        </w:tc>
        <w:tc>
          <w:tcPr>
            <w:tcW w:w="7088" w:type="dxa"/>
            <w:gridSpan w:val="4"/>
            <w:tcBorders>
              <w:left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A756DE" w:rsidRPr="00210938" w:rsidTr="00A756D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756DE" w:rsidRPr="00210938" w:rsidRDefault="00A756DE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電話：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</w:tcPr>
          <w:p w:rsidR="00A756DE" w:rsidRPr="00210938" w:rsidRDefault="00A756DE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756DE" w:rsidRPr="00210938" w:rsidRDefault="00A756DE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756DE" w:rsidRPr="00210938" w:rsidRDefault="00A756DE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傳真：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</w:tcPr>
          <w:p w:rsidR="00A756DE" w:rsidRPr="00210938" w:rsidRDefault="00A756DE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A756D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聯絡人：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60240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電郵：</w:t>
            </w:r>
          </w:p>
        </w:tc>
        <w:tc>
          <w:tcPr>
            <w:tcW w:w="708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60240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帶隊同工及其手提電話：</w:t>
            </w:r>
          </w:p>
        </w:tc>
        <w:tc>
          <w:tcPr>
            <w:tcW w:w="708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AE571A" w:rsidRPr="00210938" w:rsidRDefault="00AE571A" w:rsidP="00444168">
      <w:pPr>
        <w:spacing w:line="280" w:lineRule="exact"/>
        <w:rPr>
          <w:rFonts w:ascii="微軟正黑體" w:eastAsia="微軟正黑體" w:hAnsi="微軟正黑體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AE571A" w:rsidRPr="00210938" w:rsidTr="0060240F">
        <w:tc>
          <w:tcPr>
            <w:tcW w:w="10207" w:type="dxa"/>
            <w:tcBorders>
              <w:bottom w:val="nil"/>
            </w:tcBorders>
            <w:shd w:val="clear" w:color="auto" w:fill="000000" w:themeFill="text1"/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10938">
              <w:rPr>
                <w:rFonts w:ascii="微軟正黑體" w:eastAsia="微軟正黑體" w:hAnsi="微軟正黑體" w:hint="eastAsia"/>
                <w:b/>
              </w:rPr>
              <w:t>第二部分：欣賞時段選擇</w:t>
            </w:r>
          </w:p>
        </w:tc>
      </w:tr>
      <w:tr w:rsidR="00AE571A" w:rsidRPr="00210938" w:rsidTr="0060240F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861E9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日期：201</w:t>
            </w:r>
            <w:r w:rsidR="00861E9C">
              <w:rPr>
                <w:rFonts w:ascii="微軟正黑體" w:eastAsia="微軟正黑體" w:hAnsi="微軟正黑體" w:hint="eastAsia"/>
                <w:lang w:eastAsia="zh-HK"/>
              </w:rPr>
              <w:t>8</w:t>
            </w:r>
            <w:r w:rsidRPr="00210938">
              <w:rPr>
                <w:rFonts w:ascii="微軟正黑體" w:eastAsia="微軟正黑體" w:hAnsi="微軟正黑體" w:hint="eastAsia"/>
              </w:rPr>
              <w:t>年</w:t>
            </w:r>
            <w:r w:rsidR="00C17841">
              <w:rPr>
                <w:rFonts w:ascii="微軟正黑體" w:eastAsia="微軟正黑體" w:hAnsi="微軟正黑體" w:hint="eastAsia"/>
                <w:lang w:eastAsia="zh-HK"/>
              </w:rPr>
              <w:t>5</w:t>
            </w:r>
            <w:r w:rsidRPr="00210938">
              <w:rPr>
                <w:rFonts w:ascii="微軟正黑體" w:eastAsia="微軟正黑體" w:hAnsi="微軟正黑體" w:hint="eastAsia"/>
              </w:rPr>
              <w:t>月</w:t>
            </w:r>
            <w:r w:rsidR="00C17841">
              <w:rPr>
                <w:rFonts w:ascii="微軟正黑體" w:eastAsia="微軟正黑體" w:hAnsi="微軟正黑體" w:hint="eastAsia"/>
                <w:lang w:eastAsia="zh-HK"/>
              </w:rPr>
              <w:t>31</w:t>
            </w:r>
            <w:r w:rsidRPr="00210938">
              <w:rPr>
                <w:rFonts w:ascii="微軟正黑體" w:eastAsia="微軟正黑體" w:hAnsi="微軟正黑體" w:hint="eastAsia"/>
              </w:rPr>
              <w:t>日</w:t>
            </w:r>
            <w:r w:rsidR="00C83B6E" w:rsidRPr="00210938">
              <w:rPr>
                <w:rFonts w:ascii="微軟正黑體" w:eastAsia="微軟正黑體" w:hAnsi="微軟正黑體" w:hint="eastAsia"/>
              </w:rPr>
              <w:t>（星期四）</w:t>
            </w:r>
          </w:p>
        </w:tc>
      </w:tr>
      <w:tr w:rsidR="00AE571A" w:rsidRPr="00210938" w:rsidTr="0060240F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AE571A" w:rsidRDefault="00AE571A" w:rsidP="00444168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  <w:r w:rsidRPr="00210938">
              <w:rPr>
                <w:rFonts w:ascii="微軟正黑體" w:eastAsia="微軟正黑體" w:hAnsi="微軟正黑體" w:hint="eastAsia"/>
              </w:rPr>
              <w:t>地點：香港文化中心大劇院</w:t>
            </w:r>
          </w:p>
          <w:p w:rsidR="00C17841" w:rsidRPr="00210938" w:rsidRDefault="00C17841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時間：晚上7時至9時30分</w:t>
            </w:r>
            <w:r w:rsidR="00861E9C" w:rsidRPr="00861E9C">
              <w:rPr>
                <w:rFonts w:ascii="微軟正黑體" w:eastAsia="微軟正黑體" w:hAnsi="微軟正黑體" w:hint="eastAsia"/>
              </w:rPr>
              <w:t>（包括演前講座）</w:t>
            </w:r>
          </w:p>
        </w:tc>
      </w:tr>
    </w:tbl>
    <w:p w:rsidR="00AE571A" w:rsidRPr="00210938" w:rsidRDefault="00AE571A" w:rsidP="0060240F">
      <w:pPr>
        <w:adjustRightInd w:val="0"/>
        <w:snapToGrid w:val="0"/>
        <w:spacing w:line="280" w:lineRule="exact"/>
        <w:rPr>
          <w:rFonts w:ascii="微軟正黑體" w:eastAsia="微軟正黑體" w:hAnsi="微軟正黑體"/>
          <w:lang w:eastAsia="zh-HK"/>
        </w:rPr>
      </w:pPr>
    </w:p>
    <w:p w:rsidR="00AE571A" w:rsidRPr="00210938" w:rsidRDefault="00AE571A" w:rsidP="0060240F">
      <w:pPr>
        <w:adjustRightInd w:val="0"/>
        <w:snapToGrid w:val="0"/>
        <w:spacing w:line="400" w:lineRule="exact"/>
        <w:ind w:leftChars="-59" w:left="-142"/>
        <w:rPr>
          <w:rFonts w:ascii="微軟正黑體" w:eastAsia="微軟正黑體" w:hAnsi="微軟正黑體" w:cs="新細明體"/>
        </w:rPr>
      </w:pPr>
      <w:proofErr w:type="gramStart"/>
      <w:r w:rsidRPr="00210938">
        <w:rPr>
          <w:rFonts w:ascii="微軟正黑體" w:eastAsia="微軟正黑體" w:hAnsi="微軟正黑體"/>
        </w:rPr>
        <w:t>註</w:t>
      </w:r>
      <w:proofErr w:type="gramEnd"/>
      <w:r w:rsidRPr="00210938">
        <w:rPr>
          <w:rFonts w:ascii="微軟正黑體" w:eastAsia="微軟正黑體" w:hAnsi="微軟正黑體"/>
        </w:rPr>
        <w:t>：由於是次為公開綵排欣賞活動，故欣賞時段將按現場情況而定</w:t>
      </w:r>
      <w:r w:rsidRPr="00210938">
        <w:rPr>
          <w:rFonts w:ascii="微軟正黑體" w:eastAsia="微軟正黑體" w:hAnsi="微軟正黑體" w:cs="新細明體" w:hint="eastAsia"/>
        </w:rPr>
        <w:t>。</w:t>
      </w:r>
      <w:r w:rsidR="001656EE">
        <w:rPr>
          <w:rFonts w:ascii="微軟正黑體" w:eastAsia="微軟正黑體" w:hAnsi="微軟正黑體" w:cs="新細明體" w:hint="eastAsia"/>
        </w:rPr>
        <w:t>若有最新安排會</w:t>
      </w:r>
      <w:bookmarkStart w:id="0" w:name="_GoBack"/>
      <w:bookmarkEnd w:id="0"/>
      <w:r w:rsidR="001656EE">
        <w:rPr>
          <w:rFonts w:ascii="微軟正黑體" w:eastAsia="微軟正黑體" w:hAnsi="微軟正黑體" w:cs="新細明體" w:hint="eastAsia"/>
        </w:rPr>
        <w:t>盡快發放通知。</w:t>
      </w:r>
    </w:p>
    <w:p w:rsidR="00AE571A" w:rsidRPr="00210938" w:rsidRDefault="00AE571A" w:rsidP="0060240F">
      <w:pPr>
        <w:adjustRightInd w:val="0"/>
        <w:snapToGrid w:val="0"/>
        <w:spacing w:line="280" w:lineRule="exact"/>
        <w:rPr>
          <w:rFonts w:ascii="微軟正黑體" w:eastAsia="微軟正黑體" w:hAnsi="微軟正黑體" w:cs="新細明體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2266"/>
        <w:gridCol w:w="1137"/>
        <w:gridCol w:w="283"/>
        <w:gridCol w:w="1560"/>
        <w:gridCol w:w="2126"/>
        <w:gridCol w:w="2835"/>
      </w:tblGrid>
      <w:tr w:rsidR="00AE571A" w:rsidRPr="00210938" w:rsidTr="0060240F">
        <w:tc>
          <w:tcPr>
            <w:tcW w:w="10207" w:type="dxa"/>
            <w:gridSpan w:val="6"/>
            <w:tcBorders>
              <w:bottom w:val="nil"/>
            </w:tcBorders>
            <w:shd w:val="clear" w:color="auto" w:fill="000000" w:themeFill="text1"/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10938">
              <w:rPr>
                <w:rFonts w:ascii="微軟正黑體" w:eastAsia="微軟正黑體" w:hAnsi="微軟正黑體"/>
                <w:b/>
              </w:rPr>
              <w:t>第三部分：參與人士資料（每團總人數以20人為限 ）</w:t>
            </w:r>
          </w:p>
        </w:tc>
      </w:tr>
      <w:tr w:rsidR="00444168" w:rsidRPr="00210938" w:rsidTr="0060240F"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參加者（學生 / 學員）人數</w:t>
            </w:r>
            <w:r w:rsidRPr="00210938">
              <w:rPr>
                <w:rFonts w:ascii="微軟正黑體" w:eastAsia="微軟正黑體" w:hAnsi="微軟正黑體" w:cs="新細明體" w:hint="eastAsia"/>
              </w:rPr>
              <w:t>：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60240F"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陪同者（老師 / 領隊 / 工友 / 義工）人數</w:t>
            </w:r>
            <w:r w:rsidRPr="00210938">
              <w:rPr>
                <w:rFonts w:ascii="微軟正黑體" w:eastAsia="微軟正黑體" w:hAnsi="微軟正黑體" w:cs="新細明體" w:hint="eastAsia"/>
              </w:rPr>
              <w:t>：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60240F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 xml:space="preserve">參加者年齡： </w:t>
            </w:r>
          </w:p>
        </w:tc>
        <w:tc>
          <w:tcPr>
            <w:tcW w:w="7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 xml:space="preserve">□ 6 </w:t>
            </w:r>
            <w:proofErr w:type="gramStart"/>
            <w:r w:rsidRPr="00210938">
              <w:rPr>
                <w:rFonts w:ascii="微軟正黑體" w:eastAsia="微軟正黑體" w:hAnsi="微軟正黑體"/>
              </w:rPr>
              <w:t>–</w:t>
            </w:r>
            <w:proofErr w:type="gramEnd"/>
            <w:r w:rsidRPr="00210938">
              <w:rPr>
                <w:rFonts w:ascii="微軟正黑體" w:eastAsia="微軟正黑體" w:hAnsi="微軟正黑體"/>
              </w:rPr>
              <w:t xml:space="preserve"> 12</w:t>
            </w:r>
            <w:r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Pr="00210938">
              <w:rPr>
                <w:rFonts w:ascii="微軟正黑體" w:eastAsia="微軟正黑體" w:hAnsi="微軟正黑體"/>
              </w:rPr>
              <w:t xml:space="preserve"> □ 12 </w:t>
            </w:r>
            <w:proofErr w:type="gramStart"/>
            <w:r w:rsidRPr="00210938">
              <w:rPr>
                <w:rFonts w:ascii="微軟正黑體" w:eastAsia="微軟正黑體" w:hAnsi="微軟正黑體"/>
              </w:rPr>
              <w:t>–</w:t>
            </w:r>
            <w:proofErr w:type="gramEnd"/>
            <w:r w:rsidRPr="00210938">
              <w:rPr>
                <w:rFonts w:ascii="微軟正黑體" w:eastAsia="微軟正黑體" w:hAnsi="微軟正黑體"/>
              </w:rPr>
              <w:t xml:space="preserve"> 18</w:t>
            </w:r>
            <w:r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Pr="00210938">
              <w:rPr>
                <w:rFonts w:ascii="微軟正黑體" w:eastAsia="微軟正黑體" w:hAnsi="微軟正黑體"/>
              </w:rPr>
              <w:t xml:space="preserve"> □ 18 </w:t>
            </w:r>
            <w:proofErr w:type="gramStart"/>
            <w:r w:rsidRPr="00210938">
              <w:rPr>
                <w:rFonts w:ascii="微軟正黑體" w:eastAsia="微軟正黑體" w:hAnsi="微軟正黑體"/>
              </w:rPr>
              <w:t>–</w:t>
            </w:r>
            <w:proofErr w:type="gramEnd"/>
            <w:r w:rsidRPr="00210938">
              <w:rPr>
                <w:rFonts w:ascii="微軟正黑體" w:eastAsia="微軟正黑體" w:hAnsi="微軟正黑體"/>
              </w:rPr>
              <w:t xml:space="preserve"> 30</w:t>
            </w:r>
            <w:r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Pr="00210938">
              <w:rPr>
                <w:rFonts w:ascii="微軟正黑體" w:eastAsia="微軟正黑體" w:hAnsi="微軟正黑體"/>
              </w:rPr>
              <w:t xml:space="preserve"> □ 30 </w:t>
            </w:r>
            <w:proofErr w:type="gramStart"/>
            <w:r w:rsidRPr="00210938">
              <w:rPr>
                <w:rFonts w:ascii="微軟正黑體" w:eastAsia="微軟正黑體" w:hAnsi="微軟正黑體"/>
              </w:rPr>
              <w:t>–</w:t>
            </w:r>
            <w:proofErr w:type="gramEnd"/>
            <w:r w:rsidRPr="00210938">
              <w:rPr>
                <w:rFonts w:ascii="微軟正黑體" w:eastAsia="微軟正黑體" w:hAnsi="微軟正黑體"/>
              </w:rPr>
              <w:t xml:space="preserve"> 60 </w:t>
            </w:r>
            <w:r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Pr="00210938">
              <w:rPr>
                <w:rFonts w:ascii="微軟正黑體" w:eastAsia="微軟正黑體" w:hAnsi="微軟正黑體"/>
              </w:rPr>
              <w:t>□ 60以</w:t>
            </w:r>
            <w:r w:rsidRPr="00210938">
              <w:rPr>
                <w:rFonts w:ascii="微軟正黑體" w:eastAsia="微軟正黑體" w:hAnsi="微軟正黑體" w:cs="新細明體" w:hint="eastAsia"/>
              </w:rPr>
              <w:t>上</w:t>
            </w:r>
          </w:p>
        </w:tc>
      </w:tr>
      <w:tr w:rsidR="00444168" w:rsidRPr="00210938" w:rsidTr="0060240F">
        <w:tc>
          <w:tcPr>
            <w:tcW w:w="2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 xml:space="preserve">參加者身體狀況（如適用）： </w:t>
            </w:r>
          </w:p>
        </w:tc>
        <w:tc>
          <w:tcPr>
            <w:tcW w:w="7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 w:cs="新細明體"/>
              </w:rPr>
            </w:pPr>
            <w:r w:rsidRPr="00210938">
              <w:rPr>
                <w:rFonts w:ascii="微軟正黑體" w:eastAsia="微軟正黑體" w:hAnsi="微軟正黑體"/>
              </w:rPr>
              <w:t xml:space="preserve">□ 輕度智障 □ 中度智障 □ 嚴重智障 □ </w:t>
            </w:r>
            <w:r w:rsidR="006D7741" w:rsidRPr="00210938">
              <w:rPr>
                <w:rFonts w:ascii="微軟正黑體" w:eastAsia="微軟正黑體" w:hAnsi="微軟正黑體"/>
              </w:rPr>
              <w:t>自閉</w:t>
            </w:r>
            <w:r w:rsidR="006D7741" w:rsidRPr="00210938">
              <w:rPr>
                <w:rFonts w:ascii="微軟正黑體" w:eastAsia="微軟正黑體" w:hAnsi="微軟正黑體" w:hint="eastAsia"/>
              </w:rPr>
              <w:t>特色</w:t>
            </w:r>
            <w:r w:rsidRPr="00210938">
              <w:rPr>
                <w:rFonts w:ascii="微軟正黑體" w:eastAsia="微軟正黑體" w:hAnsi="微軟正黑體"/>
              </w:rPr>
              <w:t xml:space="preserve"> □ 言語障</w:t>
            </w:r>
            <w:r w:rsidRPr="00210938">
              <w:rPr>
                <w:rFonts w:ascii="微軟正黑體" w:eastAsia="微軟正黑體" w:hAnsi="微軟正黑體" w:cs="新細明體" w:hint="eastAsia"/>
              </w:rPr>
              <w:t>礙</w:t>
            </w:r>
          </w:p>
          <w:p w:rsidR="00444168" w:rsidRPr="00210938" w:rsidRDefault="00444168" w:rsidP="00150DF6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□ 精神</w:t>
            </w:r>
            <w:r w:rsidRPr="00210938">
              <w:rPr>
                <w:rFonts w:ascii="微軟正黑體" w:eastAsia="微軟正黑體" w:hAnsi="微軟正黑體" w:hint="eastAsia"/>
              </w:rPr>
              <w:t>障礙</w:t>
            </w:r>
            <w:r w:rsidRPr="00210938">
              <w:rPr>
                <w:rFonts w:ascii="微軟正黑體" w:eastAsia="微軟正黑體" w:hAnsi="微軟正黑體"/>
              </w:rPr>
              <w:t xml:space="preserve"> □ </w:t>
            </w:r>
            <w:r w:rsidR="006D7741" w:rsidRPr="00210938">
              <w:rPr>
                <w:rFonts w:ascii="微軟正黑體" w:eastAsia="微軟正黑體" w:hAnsi="微軟正黑體" w:hint="eastAsia"/>
              </w:rPr>
              <w:t>肢體障礙</w:t>
            </w:r>
            <w:r w:rsidRPr="00210938">
              <w:rPr>
                <w:rFonts w:ascii="微軟正黑體" w:eastAsia="微軟正黑體" w:hAnsi="微軟正黑體"/>
              </w:rPr>
              <w:t xml:space="preserve"> □ 聽障 □ 視障</w:t>
            </w:r>
            <w:r w:rsidR="006D7741"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="006D7741" w:rsidRPr="00210938">
              <w:rPr>
                <w:rFonts w:ascii="微軟正黑體" w:eastAsia="微軟正黑體" w:hAnsi="微軟正黑體"/>
              </w:rPr>
              <w:t xml:space="preserve">□ </w:t>
            </w:r>
            <w:r w:rsidR="006D7741" w:rsidRPr="00210938">
              <w:rPr>
                <w:rFonts w:ascii="微軟正黑體" w:eastAsia="微軟正黑體" w:hAnsi="微軟正黑體" w:hint="eastAsia"/>
              </w:rPr>
              <w:t>認知障礙</w:t>
            </w:r>
            <w:r w:rsidR="00150DF6"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="00150DF6" w:rsidRPr="00210938">
              <w:rPr>
                <w:rFonts w:ascii="微軟正黑體" w:eastAsia="微軟正黑體" w:hAnsi="微軟正黑體"/>
              </w:rPr>
              <w:t xml:space="preserve">□ </w:t>
            </w:r>
            <w:r w:rsidR="00150DF6" w:rsidRPr="00210938">
              <w:rPr>
                <w:rFonts w:ascii="微軟正黑體" w:eastAsia="微軟正黑體" w:hAnsi="微軟正黑體" w:hint="eastAsia"/>
              </w:rPr>
              <w:t>長期病患</w:t>
            </w:r>
          </w:p>
        </w:tc>
      </w:tr>
      <w:tr w:rsidR="00444168" w:rsidRPr="00210938" w:rsidTr="0060240F">
        <w:tc>
          <w:tcPr>
            <w:tcW w:w="2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□ 其他</w:t>
            </w:r>
            <w:r w:rsidRPr="00210938">
              <w:rPr>
                <w:rFonts w:ascii="微軟正黑體" w:eastAsia="微軟正黑體" w:hAnsi="微軟正黑體" w:cs="新細明體" w:hint="eastAsia"/>
              </w:rPr>
              <w:t>：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60240F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 xml:space="preserve">需要的支援服務： </w:t>
            </w:r>
          </w:p>
        </w:tc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05471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□ 陪同者</w:t>
            </w:r>
            <w:r w:rsidR="0005471F" w:rsidRPr="00210938">
              <w:rPr>
                <w:rFonts w:ascii="微軟正黑體" w:eastAsia="微軟正黑體" w:hAnsi="微軟正黑體" w:hint="eastAsia"/>
              </w:rPr>
              <w:t xml:space="preserve">　　</w:t>
            </w:r>
            <w:r w:rsidR="00C83B6E" w:rsidRPr="00210938">
              <w:rPr>
                <w:rFonts w:ascii="微軟正黑體" w:eastAsia="微軟正黑體" w:hAnsi="微軟正黑體"/>
              </w:rPr>
              <w:t>□</w:t>
            </w:r>
            <w:r w:rsidR="00C83B6E"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Pr="00210938">
              <w:rPr>
                <w:rFonts w:ascii="微軟正黑體" w:eastAsia="微軟正黑體" w:hAnsi="微軟正黑體"/>
              </w:rPr>
              <w:t>手語傳譯</w:t>
            </w:r>
            <w:r w:rsidR="0005471F" w:rsidRPr="00210938">
              <w:rPr>
                <w:rFonts w:ascii="微軟正黑體" w:eastAsia="微軟正黑體" w:hAnsi="微軟正黑體" w:hint="eastAsia"/>
              </w:rPr>
              <w:t xml:space="preserve">　　</w:t>
            </w:r>
            <w:r w:rsidRPr="00210938">
              <w:rPr>
                <w:rFonts w:ascii="微軟正黑體" w:eastAsia="微軟正黑體" w:hAnsi="微軟正黑體"/>
              </w:rPr>
              <w:t xml:space="preserve"> 或 </w:t>
            </w:r>
            <w:r w:rsidR="0005471F" w:rsidRPr="00210938">
              <w:rPr>
                <w:rFonts w:ascii="微軟正黑體" w:eastAsia="微軟正黑體" w:hAnsi="微軟正黑體" w:hint="eastAsia"/>
              </w:rPr>
              <w:t xml:space="preserve">　　</w:t>
            </w:r>
            <w:r w:rsidRPr="00210938">
              <w:rPr>
                <w:rFonts w:ascii="微軟正黑體" w:eastAsia="微軟正黑體" w:hAnsi="微軟正黑體"/>
              </w:rPr>
              <w:t>其他</w:t>
            </w:r>
            <w:r w:rsidRPr="00210938">
              <w:rPr>
                <w:rFonts w:ascii="微軟正黑體" w:eastAsia="微軟正黑體" w:hAnsi="微軟正黑體" w:cs="新細明體" w:hint="eastAsia"/>
              </w:rPr>
              <w:t>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A756DE" w:rsidRPr="00210938" w:rsidRDefault="00A756DE" w:rsidP="0060240F">
      <w:pPr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</w:p>
    <w:p w:rsidR="00444168" w:rsidRPr="00210938" w:rsidRDefault="00444168" w:rsidP="0060240F">
      <w:pPr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  <w:r w:rsidRPr="00210938">
        <w:rPr>
          <w:rFonts w:ascii="微軟正黑體" w:eastAsia="微軟正黑體" w:hAnsi="微軟正黑體"/>
        </w:rPr>
        <w:t xml:space="preserve">備註1：本公開綵排欣賞節目之場地未能提供輪椅使用者座位，不便之處，敬請見諒。 </w:t>
      </w:r>
    </w:p>
    <w:p w:rsidR="00444168" w:rsidRPr="00210938" w:rsidRDefault="00444168" w:rsidP="0060240F">
      <w:pPr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  <w:r w:rsidRPr="00210938">
        <w:rPr>
          <w:rFonts w:ascii="微軟正黑體" w:eastAsia="微軟正黑體" w:hAnsi="微軟正黑體"/>
        </w:rPr>
        <w:t>備註2：敬請參加機構安排最少一名職員陪同出席是次活</w:t>
      </w:r>
      <w:r w:rsidRPr="00210938">
        <w:rPr>
          <w:rFonts w:ascii="微軟正黑體" w:eastAsia="微軟正黑體" w:hAnsi="微軟正黑體" w:cs="新細明體" w:hint="eastAsia"/>
        </w:rPr>
        <w:t>動</w:t>
      </w:r>
    </w:p>
    <w:sectPr w:rsidR="00444168" w:rsidRPr="00210938" w:rsidSect="00A756D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13" w:rsidRDefault="00923513" w:rsidP="00E46F7D">
      <w:r>
        <w:separator/>
      </w:r>
    </w:p>
  </w:endnote>
  <w:endnote w:type="continuationSeparator" w:id="0">
    <w:p w:rsidR="00923513" w:rsidRDefault="00923513" w:rsidP="00E4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13" w:rsidRDefault="00923513" w:rsidP="00E46F7D">
      <w:r>
        <w:separator/>
      </w:r>
    </w:p>
  </w:footnote>
  <w:footnote w:type="continuationSeparator" w:id="0">
    <w:p w:rsidR="00923513" w:rsidRDefault="00923513" w:rsidP="00E46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1A"/>
    <w:rsid w:val="0003131B"/>
    <w:rsid w:val="0005471F"/>
    <w:rsid w:val="00093F22"/>
    <w:rsid w:val="000C5E2A"/>
    <w:rsid w:val="00126765"/>
    <w:rsid w:val="00150219"/>
    <w:rsid w:val="00150DF6"/>
    <w:rsid w:val="001656EE"/>
    <w:rsid w:val="00210938"/>
    <w:rsid w:val="002E028B"/>
    <w:rsid w:val="00385BCB"/>
    <w:rsid w:val="00425040"/>
    <w:rsid w:val="00443ACB"/>
    <w:rsid w:val="00444168"/>
    <w:rsid w:val="004D1C8B"/>
    <w:rsid w:val="004E78C1"/>
    <w:rsid w:val="005D5DB8"/>
    <w:rsid w:val="0060240F"/>
    <w:rsid w:val="00685B72"/>
    <w:rsid w:val="006D7741"/>
    <w:rsid w:val="00755EF6"/>
    <w:rsid w:val="007929C3"/>
    <w:rsid w:val="007F28CD"/>
    <w:rsid w:val="0082510F"/>
    <w:rsid w:val="0083183D"/>
    <w:rsid w:val="00861E9C"/>
    <w:rsid w:val="008F5033"/>
    <w:rsid w:val="00923513"/>
    <w:rsid w:val="009620A9"/>
    <w:rsid w:val="00A37FD7"/>
    <w:rsid w:val="00A756DE"/>
    <w:rsid w:val="00A87080"/>
    <w:rsid w:val="00AD1753"/>
    <w:rsid w:val="00AD17E7"/>
    <w:rsid w:val="00AE571A"/>
    <w:rsid w:val="00AF39E5"/>
    <w:rsid w:val="00B24FB3"/>
    <w:rsid w:val="00B27364"/>
    <w:rsid w:val="00B47ABB"/>
    <w:rsid w:val="00B93FBF"/>
    <w:rsid w:val="00C10FD9"/>
    <w:rsid w:val="00C17841"/>
    <w:rsid w:val="00C74433"/>
    <w:rsid w:val="00C82361"/>
    <w:rsid w:val="00C83B6E"/>
    <w:rsid w:val="00D44846"/>
    <w:rsid w:val="00DA07AB"/>
    <w:rsid w:val="00DC6E5E"/>
    <w:rsid w:val="00DF43C8"/>
    <w:rsid w:val="00E02C43"/>
    <w:rsid w:val="00E35E6C"/>
    <w:rsid w:val="00E46F7D"/>
    <w:rsid w:val="00EE4405"/>
    <w:rsid w:val="00EF0F78"/>
    <w:rsid w:val="00FC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6F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6F7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4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443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85B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685B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6F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6F7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4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443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85B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685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258</Words>
  <Characters>1475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Cheung</dc:creator>
  <cp:lastModifiedBy>Brian</cp:lastModifiedBy>
  <cp:revision>6</cp:revision>
  <cp:lastPrinted>2016-04-27T06:35:00Z</cp:lastPrinted>
  <dcterms:created xsi:type="dcterms:W3CDTF">2018-04-27T09:34:00Z</dcterms:created>
  <dcterms:modified xsi:type="dcterms:W3CDTF">2018-04-27T10:10:00Z</dcterms:modified>
</cp:coreProperties>
</file>